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98AB" w14:textId="1D8D5BC1" w:rsidR="00D23D2E" w:rsidRPr="00171286" w:rsidRDefault="000458F1">
      <w:pPr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MIDTERM #2  </w:t>
      </w:r>
      <w:r w:rsidR="00D23D2E" w:rsidRPr="00171286">
        <w:rPr>
          <w:b/>
          <w:bCs/>
          <w:color w:val="000000"/>
          <w:sz w:val="24"/>
          <w:szCs w:val="24"/>
          <w:shd w:val="clear" w:color="auto" w:fill="FFFFFF"/>
        </w:rPr>
        <w:t>Short Essay</w:t>
      </w:r>
      <w:r w:rsidR="00970163">
        <w:rPr>
          <w:b/>
          <w:bCs/>
          <w:color w:val="000000"/>
          <w:sz w:val="24"/>
          <w:szCs w:val="24"/>
          <w:shd w:val="clear" w:color="auto" w:fill="FFFFFF"/>
        </w:rPr>
        <w:t xml:space="preserve"> on Analyzing Literature in Translation</w:t>
      </w:r>
    </w:p>
    <w:p w14:paraId="46C9778E" w14:textId="7C8EDD49" w:rsidR="00082B4A" w:rsidRPr="005405E2" w:rsidRDefault="005248BC">
      <w:pPr>
        <w:rPr>
          <w:b/>
          <w:bCs/>
          <w:color w:val="000000"/>
          <w:sz w:val="24"/>
          <w:szCs w:val="24"/>
          <w:shd w:val="clear" w:color="auto" w:fill="FFFFFF"/>
        </w:rPr>
      </w:pPr>
      <w:r w:rsidRPr="005405E2">
        <w:rPr>
          <w:b/>
          <w:bCs/>
          <w:color w:val="000000"/>
          <w:sz w:val="24"/>
          <w:szCs w:val="24"/>
          <w:shd w:val="clear" w:color="auto" w:fill="FFFFFF"/>
        </w:rPr>
        <w:t xml:space="preserve">Due: </w:t>
      </w:r>
      <w:r w:rsidR="00301BB9" w:rsidRPr="005405E2">
        <w:rPr>
          <w:b/>
          <w:bCs/>
          <w:color w:val="000000"/>
          <w:sz w:val="24"/>
          <w:szCs w:val="24"/>
          <w:shd w:val="clear" w:color="auto" w:fill="FFFFFF"/>
        </w:rPr>
        <w:t xml:space="preserve">Tuesday, April 21, by Noon. Post </w:t>
      </w:r>
      <w:r w:rsidR="005405E2" w:rsidRPr="005405E2">
        <w:rPr>
          <w:b/>
          <w:bCs/>
          <w:color w:val="000000"/>
          <w:sz w:val="24"/>
          <w:szCs w:val="24"/>
          <w:shd w:val="clear" w:color="auto" w:fill="FFFFFF"/>
        </w:rPr>
        <w:t>on Midterm 2 thread in ICON Discussions</w:t>
      </w:r>
    </w:p>
    <w:p w14:paraId="3FEDFA5F" w14:textId="6FE1DC33" w:rsidR="003B7437" w:rsidRPr="00171286" w:rsidRDefault="00380E7F">
      <w:pPr>
        <w:rPr>
          <w:color w:val="000000"/>
          <w:sz w:val="24"/>
          <w:szCs w:val="24"/>
          <w:shd w:val="clear" w:color="auto" w:fill="FFFFFF"/>
        </w:rPr>
      </w:pPr>
      <w:r w:rsidRPr="00171286">
        <w:rPr>
          <w:color w:val="000000"/>
          <w:sz w:val="24"/>
          <w:szCs w:val="24"/>
          <w:shd w:val="clear" w:color="auto" w:fill="FFFFFF"/>
        </w:rPr>
        <w:t>When reading works in translation, we experience the work of the author and the translator</w:t>
      </w:r>
      <w:r w:rsidR="007F3CA8" w:rsidRPr="00171286">
        <w:rPr>
          <w:color w:val="000000"/>
          <w:sz w:val="24"/>
          <w:szCs w:val="24"/>
          <w:shd w:val="clear" w:color="auto" w:fill="FFFFFF"/>
        </w:rPr>
        <w:t xml:space="preserve"> at the same time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.  The </w:t>
      </w:r>
      <w:r w:rsidR="007F3CA8" w:rsidRPr="00171286">
        <w:rPr>
          <w:color w:val="000000"/>
          <w:sz w:val="24"/>
          <w:szCs w:val="24"/>
          <w:shd w:val="clear" w:color="auto" w:fill="FFFFFF"/>
        </w:rPr>
        <w:t xml:space="preserve">subject matter, the 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overall meaning, the flow of the story or the movement of a poem as they are presented in the translation are still mostly the work of the original writer.  At the same time, translators are crucially involved in </w:t>
      </w:r>
      <w:r w:rsidRPr="00171286">
        <w:rPr>
          <w:b/>
          <w:bCs/>
          <w:color w:val="000000"/>
          <w:sz w:val="24"/>
          <w:szCs w:val="24"/>
          <w:shd w:val="clear" w:color="auto" w:fill="FFFFFF"/>
        </w:rPr>
        <w:t>recreating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 the original </w:t>
      </w:r>
      <w:r w:rsidR="00817E8B" w:rsidRPr="00171286">
        <w:rPr>
          <w:b/>
          <w:bCs/>
          <w:color w:val="000000"/>
          <w:sz w:val="24"/>
          <w:szCs w:val="24"/>
          <w:shd w:val="clear" w:color="auto" w:fill="FFFFFF"/>
        </w:rPr>
        <w:t>voice of the original writer</w:t>
      </w:r>
      <w:r w:rsidR="00DE3ADB" w:rsidRPr="00171286">
        <w:rPr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591084" w:rsidRPr="00171286">
        <w:rPr>
          <w:color w:val="000000"/>
          <w:sz w:val="24"/>
          <w:szCs w:val="24"/>
          <w:shd w:val="clear" w:color="auto" w:fill="FFFFFF"/>
        </w:rPr>
        <w:t>As we discussed in class</w:t>
      </w:r>
      <w:r w:rsidR="00F83B3C" w:rsidRPr="00171286">
        <w:rPr>
          <w:color w:val="000000"/>
          <w:sz w:val="24"/>
          <w:szCs w:val="24"/>
          <w:shd w:val="clear" w:color="auto" w:fill="FFFFFF"/>
        </w:rPr>
        <w:t xml:space="preserve">, </w:t>
      </w:r>
      <w:r w:rsidR="001A3A3E">
        <w:rPr>
          <w:color w:val="000000"/>
          <w:sz w:val="24"/>
          <w:szCs w:val="24"/>
          <w:shd w:val="clear" w:color="auto" w:fill="FFFFFF"/>
        </w:rPr>
        <w:t xml:space="preserve">narrative </w:t>
      </w:r>
      <w:r w:rsidR="00F83B3C" w:rsidRPr="00171286">
        <w:rPr>
          <w:color w:val="000000"/>
          <w:sz w:val="24"/>
          <w:szCs w:val="24"/>
          <w:shd w:val="clear" w:color="auto" w:fill="FFFFFF"/>
        </w:rPr>
        <w:t>voice in a literary work is made of many elements, including</w:t>
      </w:r>
      <w:r w:rsidR="00F83B3C" w:rsidRPr="00171286">
        <w:rPr>
          <w:b/>
          <w:bCs/>
          <w:color w:val="000000"/>
          <w:sz w:val="24"/>
          <w:szCs w:val="24"/>
          <w:shd w:val="clear" w:color="auto" w:fill="FFFFFF"/>
        </w:rPr>
        <w:t xml:space="preserve"> diction</w:t>
      </w:r>
      <w:r w:rsidR="00C13202">
        <w:rPr>
          <w:b/>
          <w:bCs/>
          <w:color w:val="000000"/>
          <w:sz w:val="24"/>
          <w:szCs w:val="24"/>
          <w:shd w:val="clear" w:color="auto" w:fill="FFFFFF"/>
        </w:rPr>
        <w:t xml:space="preserve"> (word choice)</w:t>
      </w:r>
      <w:r w:rsidR="00F83B3C" w:rsidRPr="00171286">
        <w:rPr>
          <w:color w:val="000000"/>
          <w:sz w:val="24"/>
          <w:szCs w:val="24"/>
          <w:shd w:val="clear" w:color="auto" w:fill="FFFFFF"/>
        </w:rPr>
        <w:t xml:space="preserve">, </w:t>
      </w:r>
      <w:r w:rsidR="00E12112" w:rsidRPr="00171286">
        <w:rPr>
          <w:b/>
          <w:bCs/>
          <w:color w:val="000000"/>
          <w:sz w:val="24"/>
          <w:szCs w:val="24"/>
          <w:shd w:val="clear" w:color="auto" w:fill="FFFFFF"/>
        </w:rPr>
        <w:t>sentence structure</w:t>
      </w:r>
      <w:r w:rsidR="00C13202">
        <w:rPr>
          <w:b/>
          <w:bCs/>
          <w:color w:val="000000"/>
          <w:sz w:val="24"/>
          <w:szCs w:val="24"/>
          <w:shd w:val="clear" w:color="auto" w:fill="FFFFFF"/>
        </w:rPr>
        <w:t xml:space="preserve"> (syntax</w:t>
      </w:r>
      <w:r w:rsidR="002F0D41">
        <w:rPr>
          <w:b/>
          <w:bCs/>
          <w:color w:val="000000"/>
          <w:sz w:val="24"/>
          <w:szCs w:val="24"/>
          <w:shd w:val="clear" w:color="auto" w:fill="FFFFFF"/>
        </w:rPr>
        <w:t xml:space="preserve"> and grammar)</w:t>
      </w:r>
      <w:r w:rsidR="00E12112" w:rsidRPr="00171286">
        <w:rPr>
          <w:color w:val="000000"/>
          <w:sz w:val="24"/>
          <w:szCs w:val="24"/>
          <w:shd w:val="clear" w:color="auto" w:fill="FFFFFF"/>
        </w:rPr>
        <w:t>, the</w:t>
      </w:r>
      <w:r w:rsidR="00E12112" w:rsidRPr="00171286">
        <w:rPr>
          <w:b/>
          <w:bCs/>
          <w:color w:val="000000"/>
          <w:sz w:val="24"/>
          <w:szCs w:val="24"/>
          <w:shd w:val="clear" w:color="auto" w:fill="FFFFFF"/>
        </w:rPr>
        <w:t xml:space="preserve"> flow</w:t>
      </w:r>
      <w:r w:rsidR="00E12112" w:rsidRPr="00171286">
        <w:rPr>
          <w:color w:val="000000"/>
          <w:sz w:val="24"/>
          <w:szCs w:val="24"/>
          <w:shd w:val="clear" w:color="auto" w:fill="FFFFFF"/>
        </w:rPr>
        <w:t xml:space="preserve">, 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the </w:t>
      </w:r>
      <w:r w:rsidRPr="00171286">
        <w:rPr>
          <w:b/>
          <w:bCs/>
          <w:color w:val="000000"/>
          <w:sz w:val="24"/>
          <w:szCs w:val="24"/>
          <w:shd w:val="clear" w:color="auto" w:fill="FFFFFF"/>
        </w:rPr>
        <w:t>imagery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, the </w:t>
      </w:r>
      <w:r w:rsidRPr="00171286">
        <w:rPr>
          <w:b/>
          <w:bCs/>
          <w:color w:val="000000"/>
          <w:sz w:val="24"/>
          <w:szCs w:val="24"/>
          <w:shd w:val="clear" w:color="auto" w:fill="FFFFFF"/>
        </w:rPr>
        <w:t>pattern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 of </w:t>
      </w:r>
      <w:r w:rsidRPr="00171286">
        <w:rPr>
          <w:b/>
          <w:bCs/>
          <w:color w:val="000000"/>
          <w:sz w:val="24"/>
          <w:szCs w:val="24"/>
          <w:shd w:val="clear" w:color="auto" w:fill="FFFFFF"/>
        </w:rPr>
        <w:t>repetitions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, </w:t>
      </w:r>
      <w:r w:rsidRPr="00171286">
        <w:rPr>
          <w:b/>
          <w:bCs/>
          <w:color w:val="000000"/>
          <w:sz w:val="24"/>
          <w:szCs w:val="24"/>
          <w:shd w:val="clear" w:color="auto" w:fill="FFFFFF"/>
        </w:rPr>
        <w:t>sounds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, </w:t>
      </w:r>
      <w:r w:rsidR="00E12112" w:rsidRPr="00171286">
        <w:rPr>
          <w:color w:val="000000"/>
          <w:sz w:val="24"/>
          <w:szCs w:val="24"/>
          <w:shd w:val="clear" w:color="auto" w:fill="FFFFFF"/>
        </w:rPr>
        <w:t xml:space="preserve">and </w:t>
      </w:r>
      <w:r w:rsidRPr="00171286">
        <w:rPr>
          <w:b/>
          <w:bCs/>
          <w:color w:val="000000"/>
          <w:sz w:val="24"/>
          <w:szCs w:val="24"/>
          <w:shd w:val="clear" w:color="auto" w:fill="FFFFFF"/>
        </w:rPr>
        <w:t>rhythm</w:t>
      </w:r>
      <w:r w:rsidR="00E12112" w:rsidRPr="00171286">
        <w:rPr>
          <w:b/>
          <w:bCs/>
          <w:color w:val="000000"/>
          <w:sz w:val="24"/>
          <w:szCs w:val="24"/>
          <w:shd w:val="clear" w:color="auto" w:fill="FFFFFF"/>
        </w:rPr>
        <w:t>s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. </w:t>
      </w:r>
      <w:r w:rsidR="00D23D2E" w:rsidRPr="00171286">
        <w:rPr>
          <w:color w:val="000000"/>
          <w:sz w:val="24"/>
          <w:szCs w:val="24"/>
          <w:shd w:val="clear" w:color="auto" w:fill="FFFFFF"/>
        </w:rPr>
        <w:t>We pay attention to these bold-faced characteristics, if we want to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 </w:t>
      </w:r>
      <w:r w:rsidR="00D23D2E" w:rsidRPr="00171286">
        <w:rPr>
          <w:color w:val="000000"/>
          <w:sz w:val="24"/>
          <w:szCs w:val="24"/>
          <w:shd w:val="clear" w:color="auto" w:fill="FFFFFF"/>
        </w:rPr>
        <w:t>appreciate</w:t>
      </w:r>
      <w:r w:rsidRPr="00171286">
        <w:rPr>
          <w:color w:val="000000"/>
          <w:sz w:val="24"/>
          <w:szCs w:val="24"/>
          <w:shd w:val="clear" w:color="auto" w:fill="FFFFFF"/>
        </w:rPr>
        <w:t xml:space="preserve"> what the translator must have done, the challenges they must have encountered, and the strategies they </w:t>
      </w:r>
      <w:r w:rsidR="00E12112" w:rsidRPr="00171286">
        <w:rPr>
          <w:color w:val="000000"/>
          <w:sz w:val="24"/>
          <w:szCs w:val="24"/>
          <w:shd w:val="clear" w:color="auto" w:fill="FFFFFF"/>
        </w:rPr>
        <w:t xml:space="preserve">might </w:t>
      </w:r>
      <w:r w:rsidRPr="00171286">
        <w:rPr>
          <w:color w:val="000000"/>
          <w:sz w:val="24"/>
          <w:szCs w:val="24"/>
          <w:shd w:val="clear" w:color="auto" w:fill="FFFFFF"/>
        </w:rPr>
        <w:t>have followed</w:t>
      </w:r>
      <w:r w:rsidR="007F3CA8" w:rsidRPr="00171286">
        <w:rPr>
          <w:color w:val="000000"/>
          <w:sz w:val="24"/>
          <w:szCs w:val="24"/>
          <w:shd w:val="clear" w:color="auto" w:fill="FFFFFF"/>
        </w:rPr>
        <w:t>.  Any reader in English can focus on these, without having to learn the original language.</w:t>
      </w:r>
    </w:p>
    <w:p w14:paraId="6C57D04D" w14:textId="66517197" w:rsidR="00635DB4" w:rsidRPr="00635DB4" w:rsidRDefault="00635DB4" w:rsidP="000634C8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Reread the eleven </w:t>
      </w:r>
      <w:r w:rsidR="00945DF2">
        <w:rPr>
          <w:color w:val="000000"/>
          <w:sz w:val="24"/>
          <w:szCs w:val="24"/>
          <w:shd w:val="clear" w:color="auto" w:fill="FFFFFF"/>
        </w:rPr>
        <w:t>F</w:t>
      </w:r>
      <w:r w:rsidR="00945DF2">
        <w:rPr>
          <w:color w:val="000000"/>
          <w:sz w:val="24"/>
          <w:szCs w:val="24"/>
          <w:shd w:val="clear" w:color="auto" w:fill="FFFFFF"/>
        </w:rPr>
        <w:t>ERMAN</w:t>
      </w:r>
      <w:r w:rsidR="00945DF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poems </w:t>
      </w:r>
      <w:r w:rsidR="00945DF2">
        <w:rPr>
          <w:color w:val="000000"/>
          <w:sz w:val="24"/>
          <w:szCs w:val="24"/>
          <w:shd w:val="clear" w:color="auto" w:fill="FFFFFF"/>
        </w:rPr>
        <w:t>by Murathan Mungan</w:t>
      </w:r>
      <w:r w:rsidR="00AC6127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AC6127">
        <w:rPr>
          <w:color w:val="000000"/>
          <w:sz w:val="24"/>
          <w:szCs w:val="24"/>
          <w:shd w:val="clear" w:color="auto" w:fill="FFFFFF"/>
        </w:rPr>
        <w:t>originally written in Turkish by Murathan Mungan and translated by Aron Aji</w:t>
      </w:r>
      <w:r w:rsidR="006748D1">
        <w:rPr>
          <w:color w:val="000000"/>
          <w:sz w:val="24"/>
          <w:szCs w:val="24"/>
          <w:shd w:val="clear" w:color="auto" w:fill="FFFFFF"/>
        </w:rPr>
        <w:t>. Review your notes from our class discussion</w:t>
      </w:r>
      <w:r w:rsidR="003B3134">
        <w:rPr>
          <w:color w:val="000000"/>
          <w:sz w:val="24"/>
          <w:szCs w:val="24"/>
          <w:shd w:val="clear" w:color="auto" w:fill="FFFFFF"/>
        </w:rPr>
        <w:t xml:space="preserve"> on the poems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14:paraId="7AD482A9" w14:textId="01D2FA57" w:rsidR="002C59CF" w:rsidRPr="000634C8" w:rsidRDefault="00D23D2E" w:rsidP="000634C8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634C8">
        <w:rPr>
          <w:color w:val="000000"/>
          <w:sz w:val="24"/>
          <w:szCs w:val="24"/>
          <w:u w:val="single"/>
          <w:shd w:val="clear" w:color="auto" w:fill="FFFFFF"/>
        </w:rPr>
        <w:t xml:space="preserve">Choose </w:t>
      </w:r>
      <w:r w:rsidR="000458F1">
        <w:rPr>
          <w:color w:val="000000"/>
          <w:sz w:val="24"/>
          <w:szCs w:val="24"/>
          <w:u w:val="single"/>
          <w:shd w:val="clear" w:color="auto" w:fill="FFFFFF"/>
        </w:rPr>
        <w:t>THREE</w:t>
      </w:r>
      <w:r w:rsidR="00C85F31" w:rsidRPr="000634C8">
        <w:rPr>
          <w:color w:val="000000"/>
          <w:sz w:val="24"/>
          <w:szCs w:val="24"/>
          <w:shd w:val="clear" w:color="auto" w:fill="FFFFFF"/>
        </w:rPr>
        <w:t xml:space="preserve"> </w:t>
      </w:r>
      <w:r w:rsidR="000458F1">
        <w:rPr>
          <w:color w:val="000000"/>
          <w:sz w:val="24"/>
          <w:szCs w:val="24"/>
          <w:shd w:val="clear" w:color="auto" w:fill="FFFFFF"/>
        </w:rPr>
        <w:t xml:space="preserve"> poems </w:t>
      </w:r>
      <w:r w:rsidR="00145455">
        <w:rPr>
          <w:color w:val="000000"/>
          <w:sz w:val="24"/>
          <w:szCs w:val="24"/>
          <w:shd w:val="clear" w:color="auto" w:fill="FFFFFF"/>
        </w:rPr>
        <w:t>from FERMAN</w:t>
      </w:r>
      <w:r w:rsidR="003B3134">
        <w:rPr>
          <w:color w:val="000000"/>
          <w:sz w:val="24"/>
          <w:szCs w:val="24"/>
          <w:shd w:val="clear" w:color="auto" w:fill="FFFFFF"/>
        </w:rPr>
        <w:t>.</w:t>
      </w:r>
      <w:r w:rsidR="00212E04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1E485314" w14:textId="1C298FF4" w:rsidR="002C59CF" w:rsidRPr="000634C8" w:rsidRDefault="008A7A02" w:rsidP="000634C8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634C8">
        <w:rPr>
          <w:color w:val="000000"/>
          <w:sz w:val="24"/>
          <w:szCs w:val="24"/>
          <w:shd w:val="clear" w:color="auto" w:fill="FFFFFF"/>
        </w:rPr>
        <w:t xml:space="preserve">Read them closely with an eye to identifying </w:t>
      </w:r>
      <w:r w:rsidR="00870829">
        <w:rPr>
          <w:color w:val="000000"/>
          <w:sz w:val="24"/>
          <w:szCs w:val="24"/>
          <w:shd w:val="clear" w:color="auto" w:fill="FFFFFF"/>
        </w:rPr>
        <w:t xml:space="preserve">passages (words, phrases, lines) </w:t>
      </w:r>
      <w:r w:rsidR="00075D41">
        <w:rPr>
          <w:color w:val="000000"/>
          <w:sz w:val="24"/>
          <w:szCs w:val="24"/>
          <w:shd w:val="clear" w:color="auto" w:fill="FFFFFF"/>
        </w:rPr>
        <w:t xml:space="preserve">in the poems </w:t>
      </w:r>
      <w:r w:rsidR="00870829">
        <w:rPr>
          <w:color w:val="000000"/>
          <w:sz w:val="24"/>
          <w:szCs w:val="24"/>
          <w:shd w:val="clear" w:color="auto" w:fill="FFFFFF"/>
        </w:rPr>
        <w:t xml:space="preserve">that contribute to any of </w:t>
      </w:r>
      <w:r w:rsidRPr="000634C8">
        <w:rPr>
          <w:color w:val="000000"/>
          <w:sz w:val="24"/>
          <w:szCs w:val="24"/>
          <w:shd w:val="clear" w:color="auto" w:fill="FFFFFF"/>
        </w:rPr>
        <w:t xml:space="preserve">the bold faced </w:t>
      </w:r>
      <w:r w:rsidR="002C59CF" w:rsidRPr="000634C8">
        <w:rPr>
          <w:color w:val="000000"/>
          <w:sz w:val="24"/>
          <w:szCs w:val="24"/>
          <w:shd w:val="clear" w:color="auto" w:fill="FFFFFF"/>
        </w:rPr>
        <w:t xml:space="preserve">elements </w:t>
      </w:r>
      <w:r w:rsidR="00DB12E7" w:rsidRPr="000634C8">
        <w:rPr>
          <w:color w:val="000000"/>
          <w:sz w:val="24"/>
          <w:szCs w:val="24"/>
          <w:shd w:val="clear" w:color="auto" w:fill="FFFFFF"/>
        </w:rPr>
        <w:t xml:space="preserve">listed </w:t>
      </w:r>
      <w:r w:rsidR="002C59CF" w:rsidRPr="000634C8">
        <w:rPr>
          <w:color w:val="000000"/>
          <w:sz w:val="24"/>
          <w:szCs w:val="24"/>
          <w:shd w:val="clear" w:color="auto" w:fill="FFFFFF"/>
        </w:rPr>
        <w:t xml:space="preserve">above. </w:t>
      </w:r>
    </w:p>
    <w:p w14:paraId="31FB66F4" w14:textId="532C30E3" w:rsidR="00D23D2E" w:rsidRPr="000634C8" w:rsidRDefault="00D23D2E" w:rsidP="000634C8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634C8">
        <w:rPr>
          <w:color w:val="000000"/>
          <w:sz w:val="24"/>
          <w:szCs w:val="24"/>
          <w:shd w:val="clear" w:color="auto" w:fill="FFFFFF"/>
        </w:rPr>
        <w:t>Write an essay (</w:t>
      </w:r>
      <w:r w:rsidRPr="005405E2">
        <w:rPr>
          <w:color w:val="000000"/>
          <w:sz w:val="24"/>
          <w:szCs w:val="24"/>
          <w:u w:val="single"/>
          <w:shd w:val="clear" w:color="auto" w:fill="FFFFFF"/>
        </w:rPr>
        <w:t>4-5 pp; double-spaced, typed),</w:t>
      </w:r>
      <w:r w:rsidRPr="000634C8">
        <w:rPr>
          <w:color w:val="000000"/>
          <w:sz w:val="24"/>
          <w:szCs w:val="24"/>
          <w:shd w:val="clear" w:color="auto" w:fill="FFFFFF"/>
        </w:rPr>
        <w:t xml:space="preserve"> to discuss how </w:t>
      </w:r>
      <w:r w:rsidR="00B15E1D" w:rsidRPr="000634C8">
        <w:rPr>
          <w:color w:val="000000"/>
          <w:sz w:val="24"/>
          <w:szCs w:val="24"/>
          <w:shd w:val="clear" w:color="auto" w:fill="FFFFFF"/>
        </w:rPr>
        <w:t>the transl</w:t>
      </w:r>
      <w:r w:rsidR="0019547A" w:rsidRPr="000634C8">
        <w:rPr>
          <w:color w:val="000000"/>
          <w:sz w:val="24"/>
          <w:szCs w:val="24"/>
          <w:shd w:val="clear" w:color="auto" w:fill="FFFFFF"/>
        </w:rPr>
        <w:t>ator</w:t>
      </w:r>
      <w:r w:rsidRPr="000634C8">
        <w:rPr>
          <w:color w:val="000000"/>
          <w:sz w:val="24"/>
          <w:szCs w:val="24"/>
          <w:shd w:val="clear" w:color="auto" w:fill="FFFFFF"/>
        </w:rPr>
        <w:t xml:space="preserve"> must have translated </w:t>
      </w:r>
      <w:r w:rsidR="00212E04">
        <w:rPr>
          <w:color w:val="000000"/>
          <w:sz w:val="24"/>
          <w:szCs w:val="24"/>
          <w:shd w:val="clear" w:color="auto" w:fill="FFFFFF"/>
        </w:rPr>
        <w:t xml:space="preserve">Mungan’s </w:t>
      </w:r>
      <w:r w:rsidR="005248BC">
        <w:rPr>
          <w:color w:val="000000"/>
          <w:sz w:val="24"/>
          <w:szCs w:val="24"/>
          <w:shd w:val="clear" w:color="auto" w:fill="FFFFFF"/>
        </w:rPr>
        <w:t>voice and poetry</w:t>
      </w:r>
      <w:r w:rsidRPr="000634C8">
        <w:rPr>
          <w:color w:val="000000"/>
          <w:sz w:val="24"/>
          <w:szCs w:val="24"/>
          <w:shd w:val="clear" w:color="auto" w:fill="FFFFFF"/>
        </w:rPr>
        <w:t xml:space="preserve">, by paying close attention to the bold-faced </w:t>
      </w:r>
      <w:r w:rsidR="002F0D41" w:rsidRPr="000634C8">
        <w:rPr>
          <w:color w:val="000000"/>
          <w:sz w:val="24"/>
          <w:szCs w:val="24"/>
          <w:shd w:val="clear" w:color="auto" w:fill="FFFFFF"/>
        </w:rPr>
        <w:t xml:space="preserve">elements </w:t>
      </w:r>
      <w:r w:rsidRPr="000634C8">
        <w:rPr>
          <w:color w:val="000000"/>
          <w:sz w:val="24"/>
          <w:szCs w:val="24"/>
          <w:shd w:val="clear" w:color="auto" w:fill="FFFFFF"/>
        </w:rPr>
        <w:t>identified above</w:t>
      </w:r>
      <w:r w:rsidR="007F3CA8" w:rsidRPr="000634C8">
        <w:rPr>
          <w:color w:val="000000"/>
          <w:sz w:val="24"/>
          <w:szCs w:val="24"/>
          <w:shd w:val="clear" w:color="auto" w:fill="FFFFFF"/>
        </w:rPr>
        <w:t>.</w:t>
      </w:r>
      <w:r w:rsidR="00DB12E7" w:rsidRPr="000634C8">
        <w:rPr>
          <w:color w:val="000000"/>
          <w:sz w:val="24"/>
          <w:szCs w:val="24"/>
          <w:shd w:val="clear" w:color="auto" w:fill="FFFFFF"/>
        </w:rPr>
        <w:t xml:space="preserve"> </w:t>
      </w:r>
      <w:r w:rsidR="007F3CA8" w:rsidRPr="000634C8">
        <w:rPr>
          <w:color w:val="000000"/>
          <w:sz w:val="24"/>
          <w:szCs w:val="24"/>
          <w:shd w:val="clear" w:color="auto" w:fill="FFFFFF"/>
        </w:rPr>
        <w:t xml:space="preserve">What seem to be the most important elements of </w:t>
      </w:r>
      <w:r w:rsidR="005248BC">
        <w:rPr>
          <w:color w:val="000000"/>
          <w:sz w:val="24"/>
          <w:szCs w:val="24"/>
          <w:shd w:val="clear" w:color="auto" w:fill="FFFFFF"/>
        </w:rPr>
        <w:t xml:space="preserve">Mungan’s </w:t>
      </w:r>
      <w:r w:rsidR="001A00E4" w:rsidRPr="000634C8">
        <w:rPr>
          <w:color w:val="000000"/>
          <w:sz w:val="24"/>
          <w:szCs w:val="24"/>
          <w:shd w:val="clear" w:color="auto" w:fill="FFFFFF"/>
        </w:rPr>
        <w:t>voice</w:t>
      </w:r>
      <w:r w:rsidR="005248BC">
        <w:rPr>
          <w:color w:val="000000"/>
          <w:sz w:val="24"/>
          <w:szCs w:val="24"/>
          <w:shd w:val="clear" w:color="auto" w:fill="FFFFFF"/>
        </w:rPr>
        <w:t xml:space="preserve"> and poetry</w:t>
      </w:r>
      <w:r w:rsidR="001A00E4" w:rsidRPr="000634C8">
        <w:rPr>
          <w:color w:val="000000"/>
          <w:sz w:val="24"/>
          <w:szCs w:val="24"/>
          <w:shd w:val="clear" w:color="auto" w:fill="FFFFFF"/>
        </w:rPr>
        <w:t xml:space="preserve"> </w:t>
      </w:r>
      <w:r w:rsidR="007F3CA8" w:rsidRPr="000634C8">
        <w:rPr>
          <w:color w:val="000000"/>
          <w:sz w:val="24"/>
          <w:szCs w:val="24"/>
          <w:shd w:val="clear" w:color="auto" w:fill="FFFFFF"/>
        </w:rPr>
        <w:t xml:space="preserve">in these </w:t>
      </w:r>
      <w:r w:rsidR="001A00E4" w:rsidRPr="000634C8">
        <w:rPr>
          <w:color w:val="000000"/>
          <w:sz w:val="24"/>
          <w:szCs w:val="24"/>
          <w:shd w:val="clear" w:color="auto" w:fill="FFFFFF"/>
        </w:rPr>
        <w:t xml:space="preserve">texts </w:t>
      </w:r>
      <w:r w:rsidR="007F3CA8" w:rsidRPr="000634C8">
        <w:rPr>
          <w:color w:val="000000"/>
          <w:sz w:val="24"/>
          <w:szCs w:val="24"/>
          <w:shd w:val="clear" w:color="auto" w:fill="FFFFFF"/>
        </w:rPr>
        <w:t xml:space="preserve">that </w:t>
      </w:r>
      <w:r w:rsidR="001A00E4" w:rsidRPr="000634C8">
        <w:rPr>
          <w:color w:val="000000"/>
          <w:sz w:val="24"/>
          <w:szCs w:val="24"/>
          <w:shd w:val="clear" w:color="auto" w:fill="FFFFFF"/>
        </w:rPr>
        <w:t>the translator</w:t>
      </w:r>
      <w:r w:rsidR="007F3CA8" w:rsidRPr="000634C8">
        <w:rPr>
          <w:color w:val="000000"/>
          <w:sz w:val="24"/>
          <w:szCs w:val="24"/>
          <w:shd w:val="clear" w:color="auto" w:fill="FFFFFF"/>
        </w:rPr>
        <w:t xml:space="preserve"> </w:t>
      </w:r>
      <w:r w:rsidR="00AD6A62">
        <w:rPr>
          <w:color w:val="000000"/>
          <w:sz w:val="24"/>
          <w:szCs w:val="24"/>
          <w:shd w:val="clear" w:color="auto" w:fill="FFFFFF"/>
        </w:rPr>
        <w:t xml:space="preserve">must have </w:t>
      </w:r>
      <w:r w:rsidR="00E52F75" w:rsidRPr="000634C8">
        <w:rPr>
          <w:color w:val="000000"/>
          <w:sz w:val="24"/>
          <w:szCs w:val="24"/>
          <w:shd w:val="clear" w:color="auto" w:fill="FFFFFF"/>
        </w:rPr>
        <w:t>attempted</w:t>
      </w:r>
      <w:r w:rsidR="007F3CA8" w:rsidRPr="000634C8">
        <w:rPr>
          <w:color w:val="000000"/>
          <w:sz w:val="24"/>
          <w:szCs w:val="24"/>
          <w:shd w:val="clear" w:color="auto" w:fill="FFFFFF"/>
        </w:rPr>
        <w:t xml:space="preserve"> to recreate?  </w:t>
      </w:r>
      <w:r w:rsidR="001F2598">
        <w:rPr>
          <w:color w:val="000000"/>
          <w:sz w:val="24"/>
          <w:szCs w:val="24"/>
          <w:shd w:val="clear" w:color="auto" w:fill="FFFFFF"/>
        </w:rPr>
        <w:t>Identify passages</w:t>
      </w:r>
      <w:r w:rsidR="008604FC">
        <w:rPr>
          <w:color w:val="000000"/>
          <w:sz w:val="24"/>
          <w:szCs w:val="24"/>
          <w:shd w:val="clear" w:color="auto" w:fill="FFFFFF"/>
        </w:rPr>
        <w:t xml:space="preserve"> (words, phrases, lines) that, in your </w:t>
      </w:r>
      <w:r w:rsidR="001465FC">
        <w:rPr>
          <w:color w:val="000000"/>
          <w:sz w:val="24"/>
          <w:szCs w:val="24"/>
          <w:shd w:val="clear" w:color="auto" w:fill="FFFFFF"/>
        </w:rPr>
        <w:t xml:space="preserve">estimation, must have been challenging to </w:t>
      </w:r>
      <w:r w:rsidR="00F513F6">
        <w:rPr>
          <w:color w:val="000000"/>
          <w:sz w:val="24"/>
          <w:szCs w:val="24"/>
          <w:shd w:val="clear" w:color="auto" w:fill="FFFFFF"/>
        </w:rPr>
        <w:t xml:space="preserve">translate? </w:t>
      </w:r>
      <w:r w:rsidR="00012F68">
        <w:rPr>
          <w:color w:val="000000"/>
          <w:sz w:val="24"/>
          <w:szCs w:val="24"/>
          <w:shd w:val="clear" w:color="auto" w:fill="FFFFFF"/>
        </w:rPr>
        <w:t>What kinds of strategies</w:t>
      </w:r>
      <w:r w:rsidR="001B0D84">
        <w:rPr>
          <w:color w:val="000000"/>
          <w:sz w:val="24"/>
          <w:szCs w:val="24"/>
          <w:shd w:val="clear" w:color="auto" w:fill="FFFFFF"/>
        </w:rPr>
        <w:t xml:space="preserve"> does</w:t>
      </w:r>
      <w:r w:rsidR="007F3CA8" w:rsidRPr="000634C8">
        <w:rPr>
          <w:color w:val="000000"/>
          <w:sz w:val="24"/>
          <w:szCs w:val="24"/>
          <w:shd w:val="clear" w:color="auto" w:fill="FFFFFF"/>
        </w:rPr>
        <w:t xml:space="preserve"> the translator </w:t>
      </w:r>
      <w:r w:rsidR="001B0D84">
        <w:rPr>
          <w:color w:val="000000"/>
          <w:sz w:val="24"/>
          <w:szCs w:val="24"/>
          <w:shd w:val="clear" w:color="auto" w:fill="FFFFFF"/>
        </w:rPr>
        <w:t>seem</w:t>
      </w:r>
      <w:r w:rsidR="00D660B0">
        <w:rPr>
          <w:color w:val="000000"/>
          <w:sz w:val="24"/>
          <w:szCs w:val="24"/>
          <w:shd w:val="clear" w:color="auto" w:fill="FFFFFF"/>
        </w:rPr>
        <w:t xml:space="preserve"> </w:t>
      </w:r>
      <w:r w:rsidR="007F3CA8" w:rsidRPr="000634C8">
        <w:rPr>
          <w:color w:val="000000"/>
          <w:sz w:val="24"/>
          <w:szCs w:val="24"/>
          <w:shd w:val="clear" w:color="auto" w:fill="FFFFFF"/>
        </w:rPr>
        <w:t xml:space="preserve">to have </w:t>
      </w:r>
      <w:r w:rsidR="00012F68">
        <w:rPr>
          <w:color w:val="000000"/>
          <w:sz w:val="24"/>
          <w:szCs w:val="24"/>
          <w:shd w:val="clear" w:color="auto" w:fill="FFFFFF"/>
        </w:rPr>
        <w:t>used in tackling</w:t>
      </w:r>
      <w:r w:rsidR="00FB4B3C">
        <w:rPr>
          <w:color w:val="000000"/>
          <w:sz w:val="24"/>
          <w:szCs w:val="24"/>
          <w:shd w:val="clear" w:color="auto" w:fill="FFFFFF"/>
        </w:rPr>
        <w:t xml:space="preserve"> </w:t>
      </w:r>
      <w:r w:rsidR="007F3CA8" w:rsidRPr="000634C8">
        <w:rPr>
          <w:color w:val="000000"/>
          <w:sz w:val="24"/>
          <w:szCs w:val="24"/>
          <w:shd w:val="clear" w:color="auto" w:fill="FFFFFF"/>
        </w:rPr>
        <w:t>those challenges?</w:t>
      </w:r>
    </w:p>
    <w:p w14:paraId="2BF251BD" w14:textId="0D27EA79" w:rsidR="001A00E4" w:rsidRPr="00171286" w:rsidRDefault="001A00E4">
      <w:pPr>
        <w:rPr>
          <w:sz w:val="24"/>
          <w:szCs w:val="24"/>
        </w:rPr>
      </w:pPr>
      <w:r w:rsidRPr="00171286">
        <w:rPr>
          <w:color w:val="000000"/>
          <w:sz w:val="24"/>
          <w:szCs w:val="24"/>
          <w:shd w:val="clear" w:color="auto" w:fill="FFFFFF"/>
        </w:rPr>
        <w:t xml:space="preserve">Please </w:t>
      </w:r>
      <w:r w:rsidR="00982B0A" w:rsidRPr="00171286">
        <w:rPr>
          <w:color w:val="000000"/>
          <w:sz w:val="24"/>
          <w:szCs w:val="24"/>
          <w:shd w:val="clear" w:color="auto" w:fill="FFFFFF"/>
        </w:rPr>
        <w:t xml:space="preserve">note that, as the translator of </w:t>
      </w:r>
      <w:r w:rsidR="005248BC">
        <w:rPr>
          <w:color w:val="000000"/>
          <w:sz w:val="24"/>
          <w:szCs w:val="24"/>
          <w:shd w:val="clear" w:color="auto" w:fill="FFFFFF"/>
        </w:rPr>
        <w:t>these poems</w:t>
      </w:r>
      <w:r w:rsidR="00982B0A" w:rsidRPr="00171286">
        <w:rPr>
          <w:color w:val="000000"/>
          <w:sz w:val="24"/>
          <w:szCs w:val="24"/>
          <w:shd w:val="clear" w:color="auto" w:fill="FFFFFF"/>
        </w:rPr>
        <w:t xml:space="preserve">, I am not expecting you to identify correctly what I did or didn’t do.  </w:t>
      </w:r>
      <w:r w:rsidR="00171286">
        <w:rPr>
          <w:color w:val="000000"/>
          <w:sz w:val="24"/>
          <w:szCs w:val="24"/>
          <w:shd w:val="clear" w:color="auto" w:fill="FFFFFF"/>
        </w:rPr>
        <w:t>Don’t worry about second</w:t>
      </w:r>
      <w:r w:rsidR="00E52F75">
        <w:rPr>
          <w:color w:val="000000"/>
          <w:sz w:val="24"/>
          <w:szCs w:val="24"/>
          <w:shd w:val="clear" w:color="auto" w:fill="FFFFFF"/>
        </w:rPr>
        <w:t>-</w:t>
      </w:r>
      <w:r w:rsidR="00171286">
        <w:rPr>
          <w:color w:val="000000"/>
          <w:sz w:val="24"/>
          <w:szCs w:val="24"/>
          <w:shd w:val="clear" w:color="auto" w:fill="FFFFFF"/>
        </w:rPr>
        <w:t xml:space="preserve">guessing me. </w:t>
      </w:r>
      <w:r w:rsidR="00A25C38">
        <w:rPr>
          <w:color w:val="000000"/>
          <w:sz w:val="24"/>
          <w:szCs w:val="24"/>
          <w:shd w:val="clear" w:color="auto" w:fill="FFFFFF"/>
        </w:rPr>
        <w:t>Even I cannot always second guess myself</w:t>
      </w:r>
      <w:r w:rsidR="00A25C38" w:rsidRPr="00A25C3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25C38">
        <w:rPr>
          <w:color w:val="000000"/>
          <w:sz w:val="24"/>
          <w:szCs w:val="24"/>
          <w:shd w:val="clear" w:color="auto" w:fill="FFFFFF"/>
        </w:rPr>
        <w:t xml:space="preserve"> Your</w:t>
      </w:r>
      <w:r w:rsidR="003A0019" w:rsidRPr="00171286">
        <w:rPr>
          <w:color w:val="000000"/>
          <w:sz w:val="24"/>
          <w:szCs w:val="24"/>
          <w:shd w:val="clear" w:color="auto" w:fill="FFFFFF"/>
        </w:rPr>
        <w:t xml:space="preserve"> essay should reflect your individual engagement with the language of the </w:t>
      </w:r>
      <w:r w:rsidR="00FD4B18" w:rsidRPr="00171286">
        <w:rPr>
          <w:color w:val="000000"/>
          <w:sz w:val="24"/>
          <w:szCs w:val="24"/>
          <w:shd w:val="clear" w:color="auto" w:fill="FFFFFF"/>
        </w:rPr>
        <w:t xml:space="preserve">book, </w:t>
      </w:r>
      <w:r w:rsidR="0077570D" w:rsidRPr="00171286">
        <w:rPr>
          <w:color w:val="000000"/>
          <w:sz w:val="24"/>
          <w:szCs w:val="24"/>
          <w:shd w:val="clear" w:color="auto" w:fill="FFFFFF"/>
        </w:rPr>
        <w:t>but also in light of our discussions about literary translation—how it is made, and how it asks to be read.</w:t>
      </w:r>
    </w:p>
    <w:sectPr w:rsidR="001A00E4" w:rsidRPr="0017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C11CC"/>
    <w:multiLevelType w:val="hybridMultilevel"/>
    <w:tmpl w:val="E82A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4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7F"/>
    <w:rsid w:val="00012F68"/>
    <w:rsid w:val="000458F1"/>
    <w:rsid w:val="000634C8"/>
    <w:rsid w:val="00075D41"/>
    <w:rsid w:val="00082B4A"/>
    <w:rsid w:val="000D604B"/>
    <w:rsid w:val="00145455"/>
    <w:rsid w:val="001465FC"/>
    <w:rsid w:val="00171286"/>
    <w:rsid w:val="0019547A"/>
    <w:rsid w:val="001A00E4"/>
    <w:rsid w:val="001A3A3E"/>
    <w:rsid w:val="001B0D84"/>
    <w:rsid w:val="001F2598"/>
    <w:rsid w:val="00212E04"/>
    <w:rsid w:val="002C59CF"/>
    <w:rsid w:val="002F0D41"/>
    <w:rsid w:val="002F5713"/>
    <w:rsid w:val="00301BB9"/>
    <w:rsid w:val="003141DC"/>
    <w:rsid w:val="00380E7F"/>
    <w:rsid w:val="003A0019"/>
    <w:rsid w:val="003A5876"/>
    <w:rsid w:val="003B3134"/>
    <w:rsid w:val="003B7437"/>
    <w:rsid w:val="004030CE"/>
    <w:rsid w:val="004E7808"/>
    <w:rsid w:val="005248BC"/>
    <w:rsid w:val="005405E2"/>
    <w:rsid w:val="00591084"/>
    <w:rsid w:val="00635DB4"/>
    <w:rsid w:val="006748D1"/>
    <w:rsid w:val="006B7C59"/>
    <w:rsid w:val="007708BB"/>
    <w:rsid w:val="0077570D"/>
    <w:rsid w:val="007F3CA8"/>
    <w:rsid w:val="00817E8B"/>
    <w:rsid w:val="00856F77"/>
    <w:rsid w:val="008604FC"/>
    <w:rsid w:val="00870829"/>
    <w:rsid w:val="008A7A02"/>
    <w:rsid w:val="008E0598"/>
    <w:rsid w:val="009117CF"/>
    <w:rsid w:val="00945DF2"/>
    <w:rsid w:val="00970163"/>
    <w:rsid w:val="00982B0A"/>
    <w:rsid w:val="00A25C38"/>
    <w:rsid w:val="00AA3040"/>
    <w:rsid w:val="00AC6127"/>
    <w:rsid w:val="00AD6A62"/>
    <w:rsid w:val="00B076E0"/>
    <w:rsid w:val="00B15E1D"/>
    <w:rsid w:val="00B34050"/>
    <w:rsid w:val="00C13202"/>
    <w:rsid w:val="00C85F31"/>
    <w:rsid w:val="00CE6B2F"/>
    <w:rsid w:val="00D239B1"/>
    <w:rsid w:val="00D23D2E"/>
    <w:rsid w:val="00D660B0"/>
    <w:rsid w:val="00DB12E7"/>
    <w:rsid w:val="00DD2128"/>
    <w:rsid w:val="00DE3ADB"/>
    <w:rsid w:val="00E10A06"/>
    <w:rsid w:val="00E12112"/>
    <w:rsid w:val="00E237CB"/>
    <w:rsid w:val="00E52F75"/>
    <w:rsid w:val="00EE706E"/>
    <w:rsid w:val="00F513F6"/>
    <w:rsid w:val="00F83B3C"/>
    <w:rsid w:val="00FB4B3C"/>
    <w:rsid w:val="00FD4B18"/>
    <w:rsid w:val="6D59F7BF"/>
    <w:rsid w:val="775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69C4"/>
  <w15:chartTrackingRefBased/>
  <w15:docId w15:val="{41C74BC6-13EF-4EA3-953D-58F0420E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80E7F"/>
    <w:rPr>
      <w:i/>
      <w:iCs/>
    </w:rPr>
  </w:style>
  <w:style w:type="paragraph" w:styleId="ListParagraph">
    <w:name w:val="List Paragraph"/>
    <w:basedOn w:val="Normal"/>
    <w:uiPriority w:val="34"/>
    <w:qFormat/>
    <w:rsid w:val="00063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2031</Characters>
  <Application>Microsoft Office Word</Application>
  <DocSecurity>0</DocSecurity>
  <Lines>29</Lines>
  <Paragraphs>6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Aji, Aron R</dc:creator>
  <cp:keywords/>
  <dc:description/>
  <cp:lastModifiedBy>Aji, Aron R</cp:lastModifiedBy>
  <cp:revision>2</cp:revision>
  <dcterms:created xsi:type="dcterms:W3CDTF">2026-06-02T15:32:00Z</dcterms:created>
  <dcterms:modified xsi:type="dcterms:W3CDTF">2026-06-02T15:32:00Z</dcterms:modified>
</cp:coreProperties>
</file>